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AF1076A"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E66A08">
        <w:rPr>
          <w:rFonts w:cstheme="minorHAnsi"/>
          <w:b/>
          <w:szCs w:val="18"/>
          <w:lang w:eastAsia="pl-PL"/>
        </w:rPr>
        <w:t>POST/DYS/OLD/GZ/0</w:t>
      </w:r>
      <w:r w:rsidR="005735C2">
        <w:rPr>
          <w:rFonts w:cstheme="minorHAnsi"/>
          <w:b/>
          <w:szCs w:val="18"/>
          <w:lang w:eastAsia="pl-PL"/>
        </w:rPr>
        <w:t>4</w:t>
      </w:r>
      <w:r w:rsidR="005515CC">
        <w:rPr>
          <w:rFonts w:cstheme="minorHAnsi"/>
          <w:b/>
          <w:szCs w:val="18"/>
          <w:lang w:eastAsia="pl-PL"/>
        </w:rPr>
        <w:t>164</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E66A08" w:rsidRPr="00E66A08">
        <w:rPr>
          <w:rFonts w:cstheme="minorHAnsi"/>
          <w:b/>
          <w:szCs w:val="18"/>
          <w:lang w:eastAsia="pl-PL"/>
        </w:rPr>
        <w:t>Wykonanie robót budowlanych w branży elektroenergetycznej na terenie działania OŁD w</w:t>
      </w:r>
      <w:r w:rsidR="005515CC">
        <w:rPr>
          <w:rFonts w:cstheme="minorHAnsi"/>
          <w:b/>
          <w:szCs w:val="18"/>
          <w:lang w:eastAsia="pl-PL"/>
        </w:rPr>
        <w:t xml:space="preserve"> RE Sieradz i</w:t>
      </w:r>
      <w:r w:rsidR="00E66A08" w:rsidRPr="00E66A08">
        <w:rPr>
          <w:rFonts w:cstheme="minorHAnsi"/>
          <w:b/>
          <w:szCs w:val="18"/>
          <w:lang w:eastAsia="pl-PL"/>
        </w:rPr>
        <w:t xml:space="preserve"> RE Bełchatów w podziale na </w:t>
      </w:r>
      <w:r w:rsidR="005735C2">
        <w:rPr>
          <w:rFonts w:cstheme="minorHAnsi"/>
          <w:b/>
          <w:szCs w:val="18"/>
          <w:lang w:eastAsia="pl-PL"/>
        </w:rPr>
        <w:t>5</w:t>
      </w:r>
      <w:r w:rsidR="00E66A08" w:rsidRPr="00E66A08">
        <w:rPr>
          <w:rFonts w:cstheme="minorHAnsi"/>
          <w:b/>
          <w:szCs w:val="18"/>
          <w:lang w:eastAsia="pl-PL"/>
        </w:rPr>
        <w:t xml:space="preserve">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2FC0058E" w:rsidR="005D14FE" w:rsidRPr="00365A51" w:rsidRDefault="005D14FE" w:rsidP="005515CC">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1</w:t>
      </w:r>
      <w:r w:rsidRPr="00365A51">
        <w:rPr>
          <w:rStyle w:val="pre-wrap"/>
          <w:rFonts w:cstheme="minorHAnsi"/>
          <w:b/>
          <w:color w:val="000000"/>
          <w:sz w:val="20"/>
        </w:rPr>
        <w:t xml:space="preserve">: </w:t>
      </w:r>
      <w:r w:rsidR="005515CC" w:rsidRPr="005515CC">
        <w:rPr>
          <w:rStyle w:val="pre-wrap"/>
          <w:rFonts w:cstheme="minorHAnsi"/>
          <w:b/>
          <w:color w:val="000000"/>
          <w:sz w:val="20"/>
        </w:rPr>
        <w:t xml:space="preserve">Przebudowa sieci elektroenergetycznej SN 15 </w:t>
      </w:r>
      <w:proofErr w:type="spellStart"/>
      <w:r w:rsidR="005515CC" w:rsidRPr="005515CC">
        <w:rPr>
          <w:rStyle w:val="pre-wrap"/>
          <w:rFonts w:cstheme="minorHAnsi"/>
          <w:b/>
          <w:color w:val="000000"/>
          <w:sz w:val="20"/>
        </w:rPr>
        <w:t>kV</w:t>
      </w:r>
      <w:proofErr w:type="spellEnd"/>
      <w:r w:rsidR="005515CC" w:rsidRPr="005515CC">
        <w:rPr>
          <w:rStyle w:val="pre-wrap"/>
          <w:rFonts w:cstheme="minorHAnsi"/>
          <w:b/>
          <w:color w:val="000000"/>
          <w:sz w:val="20"/>
        </w:rPr>
        <w:t xml:space="preserve"> i </w:t>
      </w:r>
      <w:proofErr w:type="spellStart"/>
      <w:r w:rsidR="005515CC" w:rsidRPr="005515CC">
        <w:rPr>
          <w:rStyle w:val="pre-wrap"/>
          <w:rFonts w:cstheme="minorHAnsi"/>
          <w:b/>
          <w:color w:val="000000"/>
          <w:sz w:val="20"/>
        </w:rPr>
        <w:t>nN</w:t>
      </w:r>
      <w:proofErr w:type="spellEnd"/>
      <w:r w:rsidR="005515CC" w:rsidRPr="005515CC">
        <w:rPr>
          <w:rStyle w:val="pre-wrap"/>
          <w:rFonts w:cstheme="minorHAnsi"/>
          <w:b/>
          <w:color w:val="000000"/>
          <w:sz w:val="20"/>
        </w:rPr>
        <w:t xml:space="preserve"> 0,4 </w:t>
      </w:r>
      <w:proofErr w:type="spellStart"/>
      <w:r w:rsidR="005515CC" w:rsidRPr="005515CC">
        <w:rPr>
          <w:rStyle w:val="pre-wrap"/>
          <w:rFonts w:cstheme="minorHAnsi"/>
          <w:b/>
          <w:color w:val="000000"/>
          <w:sz w:val="20"/>
        </w:rPr>
        <w:t>kV</w:t>
      </w:r>
      <w:proofErr w:type="spellEnd"/>
      <w:r w:rsidR="005515CC" w:rsidRPr="005515CC">
        <w:rPr>
          <w:rStyle w:val="pre-wrap"/>
          <w:rFonts w:cstheme="minorHAnsi"/>
          <w:b/>
          <w:color w:val="000000"/>
          <w:sz w:val="20"/>
        </w:rPr>
        <w:t xml:space="preserve"> w obrębie</w:t>
      </w:r>
      <w:r w:rsidR="005515CC">
        <w:rPr>
          <w:rStyle w:val="pre-wrap"/>
          <w:rFonts w:cstheme="minorHAnsi"/>
          <w:b/>
          <w:color w:val="000000"/>
          <w:sz w:val="20"/>
        </w:rPr>
        <w:t xml:space="preserve"> </w:t>
      </w:r>
      <w:r w:rsidR="005515CC" w:rsidRPr="005515CC">
        <w:rPr>
          <w:rStyle w:val="pre-wrap"/>
          <w:rFonts w:cstheme="minorHAnsi"/>
          <w:b/>
          <w:color w:val="000000"/>
          <w:sz w:val="20"/>
        </w:rPr>
        <w:t>stacji transformatorowej SN/</w:t>
      </w:r>
      <w:proofErr w:type="spellStart"/>
      <w:r w:rsidR="005515CC" w:rsidRPr="005515CC">
        <w:rPr>
          <w:rStyle w:val="pre-wrap"/>
          <w:rFonts w:cstheme="minorHAnsi"/>
          <w:b/>
          <w:color w:val="000000"/>
          <w:sz w:val="20"/>
        </w:rPr>
        <w:t>nN</w:t>
      </w:r>
      <w:proofErr w:type="spellEnd"/>
      <w:r w:rsidR="005515CC" w:rsidRPr="005515CC">
        <w:rPr>
          <w:rStyle w:val="pre-wrap"/>
          <w:rFonts w:cstheme="minorHAnsi"/>
          <w:b/>
          <w:color w:val="000000"/>
          <w:sz w:val="20"/>
        </w:rPr>
        <w:t xml:space="preserve"> 15/0,4 </w:t>
      </w:r>
      <w:proofErr w:type="spellStart"/>
      <w:r w:rsidR="005515CC" w:rsidRPr="005515CC">
        <w:rPr>
          <w:rStyle w:val="pre-wrap"/>
          <w:rFonts w:cstheme="minorHAnsi"/>
          <w:b/>
          <w:color w:val="000000"/>
          <w:sz w:val="20"/>
        </w:rPr>
        <w:t>kV</w:t>
      </w:r>
      <w:proofErr w:type="spellEnd"/>
      <w:r w:rsidR="005515CC" w:rsidRPr="005515CC">
        <w:rPr>
          <w:rStyle w:val="pre-wrap"/>
          <w:rFonts w:cstheme="minorHAnsi"/>
          <w:b/>
          <w:color w:val="000000"/>
          <w:sz w:val="20"/>
        </w:rPr>
        <w:t xml:space="preserve"> nr 3-0005 Antonina</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E776BD2" w14:textId="2715D3EA" w:rsidR="005D14FE" w:rsidRDefault="005D14FE" w:rsidP="005D14FE">
      <w:pPr>
        <w:autoSpaceDE w:val="0"/>
        <w:autoSpaceDN w:val="0"/>
        <w:adjustRightInd w:val="0"/>
        <w:rPr>
          <w:rStyle w:val="pre-wrap"/>
          <w:rFonts w:cstheme="minorHAnsi"/>
          <w:b/>
          <w:color w:val="000000"/>
          <w:u w:val="single"/>
        </w:rPr>
      </w:pPr>
    </w:p>
    <w:p w14:paraId="29F830C5" w14:textId="77777777" w:rsidR="00E66A08" w:rsidRDefault="00E66A08" w:rsidP="00E66A08">
      <w:pPr>
        <w:autoSpaceDE w:val="0"/>
        <w:autoSpaceDN w:val="0"/>
        <w:adjustRightInd w:val="0"/>
        <w:jc w:val="both"/>
        <w:rPr>
          <w:rStyle w:val="pre-wrap"/>
          <w:rFonts w:cstheme="minorHAnsi"/>
          <w:b/>
          <w:color w:val="000000"/>
          <w:sz w:val="20"/>
          <w:u w:val="single"/>
        </w:rPr>
      </w:pPr>
    </w:p>
    <w:p w14:paraId="620ECB2C" w14:textId="77777777" w:rsidR="005735C2" w:rsidRDefault="005735C2" w:rsidP="00E66A08">
      <w:pPr>
        <w:autoSpaceDE w:val="0"/>
        <w:autoSpaceDN w:val="0"/>
        <w:adjustRightInd w:val="0"/>
        <w:jc w:val="both"/>
        <w:rPr>
          <w:rStyle w:val="pre-wrap"/>
          <w:rFonts w:cstheme="minorHAnsi"/>
          <w:b/>
          <w:color w:val="000000"/>
          <w:sz w:val="20"/>
          <w:u w:val="single"/>
        </w:rPr>
      </w:pPr>
    </w:p>
    <w:p w14:paraId="3F1C93EC" w14:textId="41F9FB7C" w:rsidR="005D14FE" w:rsidRPr="00365A51" w:rsidRDefault="005D14FE" w:rsidP="005515CC">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lastRenderedPageBreak/>
        <w:t>Część 2</w:t>
      </w:r>
      <w:r w:rsidRPr="00365A51">
        <w:rPr>
          <w:rStyle w:val="pre-wrap"/>
          <w:rFonts w:cstheme="minorHAnsi"/>
          <w:b/>
          <w:color w:val="000000"/>
          <w:sz w:val="20"/>
        </w:rPr>
        <w:t xml:space="preserve">: </w:t>
      </w:r>
      <w:r w:rsidR="005515CC" w:rsidRPr="005515CC">
        <w:rPr>
          <w:rFonts w:cstheme="minorHAnsi"/>
          <w:b/>
          <w:color w:val="000000"/>
          <w:sz w:val="20"/>
        </w:rPr>
        <w:t xml:space="preserve">Przebudowa obwodu nr 1, linii </w:t>
      </w:r>
      <w:proofErr w:type="spellStart"/>
      <w:r w:rsidR="005515CC" w:rsidRPr="005515CC">
        <w:rPr>
          <w:rFonts w:cstheme="minorHAnsi"/>
          <w:b/>
          <w:color w:val="000000"/>
          <w:sz w:val="20"/>
        </w:rPr>
        <w:t>nN</w:t>
      </w:r>
      <w:proofErr w:type="spellEnd"/>
      <w:r w:rsidR="005515CC" w:rsidRPr="005515CC">
        <w:rPr>
          <w:rFonts w:cstheme="minorHAnsi"/>
          <w:b/>
          <w:color w:val="000000"/>
          <w:sz w:val="20"/>
        </w:rPr>
        <w:t xml:space="preserve"> 0,4kV ze stacji transformatorowej nr 3-0477 Bachorzyn 1, w miejscowości Bachorzyn, gm. Buczek</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70345BDA" w:rsidR="005D14FE" w:rsidRPr="00365A51" w:rsidRDefault="005D14FE" w:rsidP="005515CC">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3</w:t>
      </w:r>
      <w:r w:rsidRPr="00365A51">
        <w:rPr>
          <w:rStyle w:val="pre-wrap"/>
          <w:rFonts w:cstheme="minorHAnsi"/>
          <w:b/>
          <w:color w:val="000000"/>
          <w:sz w:val="20"/>
        </w:rPr>
        <w:t xml:space="preserve">: </w:t>
      </w:r>
      <w:r w:rsidR="005515CC" w:rsidRPr="005515CC">
        <w:rPr>
          <w:rStyle w:val="pre-wrap"/>
          <w:rFonts w:cstheme="minorHAnsi"/>
          <w:b/>
          <w:color w:val="000000"/>
          <w:sz w:val="20"/>
        </w:rPr>
        <w:t xml:space="preserve">Budowa stacji transformatorowej i rozbudowa sieci </w:t>
      </w:r>
      <w:proofErr w:type="spellStart"/>
      <w:r w:rsidR="005515CC" w:rsidRPr="005515CC">
        <w:rPr>
          <w:rStyle w:val="pre-wrap"/>
          <w:rFonts w:cstheme="minorHAnsi"/>
          <w:b/>
          <w:color w:val="000000"/>
          <w:sz w:val="20"/>
        </w:rPr>
        <w:t>nn</w:t>
      </w:r>
      <w:proofErr w:type="spellEnd"/>
      <w:r w:rsidR="005515CC" w:rsidRPr="005515CC">
        <w:rPr>
          <w:rStyle w:val="pre-wrap"/>
          <w:rFonts w:cstheme="minorHAnsi"/>
          <w:b/>
          <w:color w:val="000000"/>
          <w:sz w:val="20"/>
        </w:rPr>
        <w:t xml:space="preserve"> 0,4 </w:t>
      </w:r>
      <w:proofErr w:type="spellStart"/>
      <w:r w:rsidR="005515CC" w:rsidRPr="005515CC">
        <w:rPr>
          <w:rStyle w:val="pre-wrap"/>
          <w:rFonts w:cstheme="minorHAnsi"/>
          <w:b/>
          <w:color w:val="000000"/>
          <w:sz w:val="20"/>
        </w:rPr>
        <w:t>kV</w:t>
      </w:r>
      <w:proofErr w:type="spellEnd"/>
      <w:r w:rsidR="005515CC" w:rsidRPr="005515CC">
        <w:rPr>
          <w:rStyle w:val="pre-wrap"/>
          <w:rFonts w:cstheme="minorHAnsi"/>
          <w:b/>
          <w:color w:val="000000"/>
          <w:sz w:val="20"/>
        </w:rPr>
        <w:t xml:space="preserve"> i SN dla potrzeb zasilenia odbiorców w miejscowości Zduńska Wola ul. Łaska dz. 3/2,3/4,2/4,2/7,4/5,6/5</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4B9DA7A9" w14:textId="77777777" w:rsidR="005D14FE" w:rsidRDefault="005D14FE" w:rsidP="005D14FE">
      <w:pPr>
        <w:autoSpaceDE w:val="0"/>
        <w:autoSpaceDN w:val="0"/>
        <w:adjustRightInd w:val="0"/>
        <w:rPr>
          <w:rFonts w:cstheme="minorHAnsi"/>
          <w:b/>
          <w:sz w:val="20"/>
        </w:rPr>
      </w:pPr>
    </w:p>
    <w:p w14:paraId="7A35ECC3" w14:textId="77777777" w:rsidR="005D14FE" w:rsidRDefault="005D14FE" w:rsidP="005D14FE">
      <w:pPr>
        <w:autoSpaceDE w:val="0"/>
        <w:autoSpaceDN w:val="0"/>
        <w:adjustRightInd w:val="0"/>
        <w:rPr>
          <w:rFonts w:cstheme="minorHAnsi"/>
          <w:b/>
          <w:sz w:val="20"/>
        </w:rPr>
      </w:pPr>
    </w:p>
    <w:p w14:paraId="01C8E40A" w14:textId="40E5B0EE" w:rsidR="005D14FE" w:rsidRPr="00365A51" w:rsidRDefault="005D14FE" w:rsidP="005515CC">
      <w:pPr>
        <w:autoSpaceDE w:val="0"/>
        <w:autoSpaceDN w:val="0"/>
        <w:adjustRightInd w:val="0"/>
        <w:jc w:val="both"/>
        <w:rPr>
          <w:rStyle w:val="pre-wrap"/>
          <w:rFonts w:cstheme="minorHAnsi"/>
          <w:b/>
          <w:color w:val="000000"/>
          <w:sz w:val="20"/>
        </w:rPr>
      </w:pPr>
      <w:bookmarkStart w:id="6" w:name="_Hlk213911940"/>
      <w:r w:rsidRPr="00365A51">
        <w:rPr>
          <w:rStyle w:val="pre-wrap"/>
          <w:rFonts w:cstheme="minorHAnsi"/>
          <w:b/>
          <w:color w:val="000000"/>
          <w:sz w:val="20"/>
          <w:u w:val="single"/>
        </w:rPr>
        <w:t>Część 4</w:t>
      </w:r>
      <w:r w:rsidRPr="00365A51">
        <w:rPr>
          <w:rStyle w:val="pre-wrap"/>
          <w:rFonts w:cstheme="minorHAnsi"/>
          <w:b/>
          <w:color w:val="000000"/>
          <w:sz w:val="20"/>
        </w:rPr>
        <w:t xml:space="preserve">: </w:t>
      </w:r>
      <w:r w:rsidR="005515CC" w:rsidRPr="005515CC">
        <w:rPr>
          <w:rStyle w:val="pre-wrap"/>
          <w:rFonts w:cstheme="minorHAnsi"/>
          <w:b/>
          <w:color w:val="000000"/>
          <w:sz w:val="20"/>
        </w:rPr>
        <w:t xml:space="preserve">Przebudowa stacji transformatorowej nr 3-1568 Charłupia Mała 2 oraz sieci </w:t>
      </w:r>
      <w:proofErr w:type="spellStart"/>
      <w:r w:rsidR="005515CC" w:rsidRPr="005515CC">
        <w:rPr>
          <w:rStyle w:val="pre-wrap"/>
          <w:rFonts w:cstheme="minorHAnsi"/>
          <w:b/>
          <w:color w:val="000000"/>
          <w:sz w:val="20"/>
        </w:rPr>
        <w:t>nN</w:t>
      </w:r>
      <w:proofErr w:type="spellEnd"/>
      <w:r w:rsidR="005515CC" w:rsidRPr="005515CC">
        <w:rPr>
          <w:rStyle w:val="pre-wrap"/>
          <w:rFonts w:cstheme="minorHAnsi"/>
          <w:b/>
          <w:color w:val="000000"/>
          <w:sz w:val="20"/>
        </w:rPr>
        <w:t xml:space="preserve"> i SN w miejscowości Charłupia Mała gm. Sieradz</w:t>
      </w:r>
    </w:p>
    <w:p w14:paraId="12E0F607" w14:textId="77777777" w:rsidR="005D14FE" w:rsidRDefault="005D14FE" w:rsidP="005D14FE">
      <w:pPr>
        <w:autoSpaceDE w:val="0"/>
        <w:autoSpaceDN w:val="0"/>
        <w:adjustRightInd w:val="0"/>
        <w:rPr>
          <w:rStyle w:val="pre-wrap"/>
          <w:rFonts w:ascii="Open Sans" w:hAnsi="Open Sans"/>
          <w:color w:val="000000"/>
          <w:szCs w:val="18"/>
        </w:rPr>
      </w:pPr>
    </w:p>
    <w:p w14:paraId="5B4B2C55"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C537C29" w14:textId="3913D57A"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8BB42FE" w14:textId="50C6CC7F" w:rsidR="0046116D" w:rsidRDefault="005D14FE" w:rsidP="005D14FE">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bookmarkEnd w:id="6"/>
    </w:p>
    <w:p w14:paraId="0AEAA933" w14:textId="77777777" w:rsidR="005735C2" w:rsidRDefault="005735C2" w:rsidP="005D14FE">
      <w:pPr>
        <w:autoSpaceDE w:val="0"/>
        <w:autoSpaceDN w:val="0"/>
        <w:adjustRightInd w:val="0"/>
        <w:rPr>
          <w:rFonts w:cstheme="minorHAnsi"/>
          <w:sz w:val="20"/>
        </w:rPr>
      </w:pPr>
    </w:p>
    <w:p w14:paraId="5DAA2ADD" w14:textId="77777777" w:rsidR="005735C2" w:rsidRDefault="005735C2" w:rsidP="005D14FE">
      <w:pPr>
        <w:autoSpaceDE w:val="0"/>
        <w:autoSpaceDN w:val="0"/>
        <w:adjustRightInd w:val="0"/>
        <w:rPr>
          <w:rFonts w:cstheme="minorHAnsi"/>
          <w:sz w:val="20"/>
        </w:rPr>
      </w:pPr>
    </w:p>
    <w:p w14:paraId="257C6474" w14:textId="25C19296" w:rsidR="005735C2" w:rsidRPr="00365A51" w:rsidRDefault="005735C2" w:rsidP="005515CC">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 xml:space="preserve">Część </w:t>
      </w:r>
      <w:r>
        <w:rPr>
          <w:rStyle w:val="pre-wrap"/>
          <w:rFonts w:cstheme="minorHAnsi"/>
          <w:b/>
          <w:color w:val="000000"/>
          <w:sz w:val="20"/>
          <w:u w:val="single"/>
        </w:rPr>
        <w:t>5</w:t>
      </w:r>
      <w:r w:rsidRPr="00365A51">
        <w:rPr>
          <w:rStyle w:val="pre-wrap"/>
          <w:rFonts w:cstheme="minorHAnsi"/>
          <w:b/>
          <w:color w:val="000000"/>
          <w:sz w:val="20"/>
        </w:rPr>
        <w:t xml:space="preserve">: </w:t>
      </w:r>
      <w:r w:rsidR="005515CC" w:rsidRPr="005515CC">
        <w:rPr>
          <w:rStyle w:val="pre-wrap"/>
          <w:rFonts w:cstheme="minorHAnsi"/>
          <w:b/>
          <w:color w:val="000000"/>
          <w:sz w:val="20"/>
        </w:rPr>
        <w:t xml:space="preserve">Przyłączenie farmy fotowoltaicznej położonej w miejscowości Kluki </w:t>
      </w:r>
      <w:r w:rsidR="005515CC">
        <w:rPr>
          <w:rStyle w:val="pre-wrap"/>
          <w:rFonts w:cstheme="minorHAnsi"/>
          <w:b/>
          <w:color w:val="000000"/>
          <w:sz w:val="20"/>
        </w:rPr>
        <w:br/>
      </w:r>
      <w:r w:rsidR="005515CC" w:rsidRPr="005515CC">
        <w:rPr>
          <w:rStyle w:val="pre-wrap"/>
          <w:rFonts w:cstheme="minorHAnsi"/>
          <w:b/>
          <w:color w:val="000000"/>
          <w:sz w:val="20"/>
        </w:rPr>
        <w:t>(dz. nr 520/2)</w:t>
      </w:r>
    </w:p>
    <w:p w14:paraId="302670F6" w14:textId="77777777" w:rsidR="005735C2" w:rsidRDefault="005735C2" w:rsidP="005735C2">
      <w:pPr>
        <w:autoSpaceDE w:val="0"/>
        <w:autoSpaceDN w:val="0"/>
        <w:adjustRightInd w:val="0"/>
        <w:rPr>
          <w:rStyle w:val="pre-wrap"/>
          <w:rFonts w:ascii="Open Sans" w:hAnsi="Open Sans"/>
          <w:color w:val="000000"/>
          <w:szCs w:val="18"/>
        </w:rPr>
      </w:pPr>
    </w:p>
    <w:p w14:paraId="4DC85765" w14:textId="77777777" w:rsidR="005735C2" w:rsidRPr="005D14FE" w:rsidRDefault="005735C2" w:rsidP="005735C2">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19CDA937" w14:textId="77777777" w:rsidR="005735C2" w:rsidRPr="005D14FE" w:rsidRDefault="005735C2" w:rsidP="005735C2">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4E25E36C" w14:textId="01E16F90" w:rsidR="005735C2" w:rsidRDefault="005735C2" w:rsidP="005735C2">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p>
    <w:p w14:paraId="75A000BF" w14:textId="77777777" w:rsidR="005D14FE" w:rsidRDefault="005D14FE" w:rsidP="005D14FE">
      <w:pPr>
        <w:autoSpaceDE w:val="0"/>
        <w:autoSpaceDN w:val="0"/>
        <w:adjustRightInd w:val="0"/>
        <w:rPr>
          <w:rFonts w:cstheme="minorHAnsi"/>
          <w:b/>
          <w:sz w:val="20"/>
        </w:rPr>
      </w:pPr>
    </w:p>
    <w:p w14:paraId="4864430D" w14:textId="77777777" w:rsidR="005735C2" w:rsidRPr="005D14FE" w:rsidRDefault="005735C2"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5515C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5515C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63C19260" w:rsidR="00B67D39"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41949A4" w14:textId="431256F1" w:rsidR="005757A7" w:rsidRPr="005515CC" w:rsidRDefault="005757A7" w:rsidP="005757A7">
      <w:pPr>
        <w:pStyle w:val="Akapitzlist"/>
        <w:numPr>
          <w:ilvl w:val="3"/>
          <w:numId w:val="30"/>
        </w:numPr>
        <w:spacing w:before="120" w:after="0"/>
        <w:ind w:left="426" w:hanging="426"/>
        <w:rPr>
          <w:rFonts w:cstheme="minorHAnsi"/>
          <w:b/>
          <w:sz w:val="20"/>
          <w:szCs w:val="20"/>
          <w:lang w:eastAsia="pl-PL"/>
        </w:rPr>
      </w:pPr>
      <w:r w:rsidRPr="005515CC">
        <w:rPr>
          <w:rFonts w:cstheme="minorHAnsi"/>
          <w:b/>
          <w:sz w:val="20"/>
          <w:szCs w:val="20"/>
          <w:lang w:eastAsia="pl-PL"/>
        </w:rPr>
        <w:t>Wadium o wartości</w:t>
      </w:r>
      <w:r w:rsidRPr="005515CC">
        <w:rPr>
          <w:rFonts w:eastAsia="Times New Roman" w:cs="Calibri"/>
          <w:b/>
          <w:sz w:val="20"/>
          <w:szCs w:val="20"/>
          <w:lang w:eastAsia="pl-PL"/>
        </w:rPr>
        <w:t>:</w:t>
      </w:r>
      <w:r w:rsidRPr="005515CC">
        <w:rPr>
          <w:rFonts w:eastAsia="Times New Roman" w:cs="Calibri"/>
          <w:b/>
          <w:sz w:val="20"/>
          <w:szCs w:val="20"/>
          <w:lang w:eastAsia="pl-PL"/>
        </w:rPr>
        <w:br/>
      </w:r>
      <w:bookmarkStart w:id="7" w:name="_Hlk214349775"/>
      <w:r w:rsidRPr="005515CC">
        <w:rPr>
          <w:rFonts w:eastAsia="Times New Roman" w:cs="Calibri"/>
          <w:b/>
          <w:sz w:val="20"/>
          <w:szCs w:val="20"/>
          <w:lang w:eastAsia="pl-PL"/>
        </w:rPr>
        <w:t>3 000,00 zł dla części nr 1 zostało wniesione w formie....................... w dniu ………</w:t>
      </w:r>
      <w:bookmarkEnd w:id="7"/>
      <w:r w:rsidR="005515CC" w:rsidRPr="005515CC">
        <w:rPr>
          <w:rFonts w:eastAsia="Times New Roman" w:cs="Calibri"/>
          <w:b/>
          <w:sz w:val="20"/>
          <w:szCs w:val="20"/>
          <w:lang w:eastAsia="pl-PL"/>
        </w:rPr>
        <w:br/>
      </w:r>
      <w:r w:rsidR="005515CC" w:rsidRPr="005515CC">
        <w:rPr>
          <w:rFonts w:eastAsia="Times New Roman" w:cs="Calibri"/>
          <w:b/>
          <w:sz w:val="20"/>
          <w:szCs w:val="20"/>
          <w:lang w:eastAsia="pl-PL"/>
        </w:rPr>
        <w:t xml:space="preserve">3 000,00 zł dla części nr </w:t>
      </w:r>
      <w:r w:rsidR="005515CC" w:rsidRPr="005515CC">
        <w:rPr>
          <w:rFonts w:eastAsia="Times New Roman" w:cs="Calibri"/>
          <w:b/>
          <w:sz w:val="20"/>
          <w:szCs w:val="20"/>
          <w:lang w:eastAsia="pl-PL"/>
        </w:rPr>
        <w:t>3</w:t>
      </w:r>
      <w:r w:rsidR="005515CC" w:rsidRPr="005515CC">
        <w:rPr>
          <w:rFonts w:eastAsia="Times New Roman" w:cs="Calibri"/>
          <w:b/>
          <w:sz w:val="20"/>
          <w:szCs w:val="20"/>
          <w:lang w:eastAsia="pl-PL"/>
        </w:rPr>
        <w:t xml:space="preserve"> zostało wniesione w formie....................... w dniu ………</w:t>
      </w:r>
    </w:p>
    <w:p w14:paraId="3BB27B39" w14:textId="685C2F09"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2C3AB80" w:rsidR="00B67D39" w:rsidRPr="00B67D39" w:rsidRDefault="005757A7"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6D5A3646" w:rsidR="00B67D39" w:rsidRPr="00B67D39" w:rsidRDefault="005757A7"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lastRenderedPageBreak/>
        <w:t>Zapoznaliśmy się z klauzulą informacyjną dotyczącą przetwarzania danych osobowych osób fizycznych zamieszczoną na stronie internetowej:</w:t>
      </w:r>
    </w:p>
    <w:p w14:paraId="54321E2D" w14:textId="77777777" w:rsidR="00B67D39" w:rsidRPr="00B67D39" w:rsidRDefault="005515C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5515C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5DB73A2" w:rsidR="00347E8D" w:rsidRDefault="00347E8D">
        <w:pPr>
          <w:pStyle w:val="Stopka"/>
          <w:jc w:val="right"/>
        </w:pPr>
        <w:r>
          <w:fldChar w:fldCharType="begin"/>
        </w:r>
        <w:r>
          <w:instrText>PAGE   \* MERGEFORMAT</w:instrText>
        </w:r>
        <w:r>
          <w:fldChar w:fldCharType="separate"/>
        </w:r>
        <w:r w:rsidR="005757A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1819A38D" w:rsidR="00347E8D" w:rsidRPr="0046116D" w:rsidRDefault="00E66A08"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5735C2">
            <w:rPr>
              <w:rFonts w:asciiTheme="majorHAnsi" w:hAnsiTheme="majorHAnsi"/>
              <w:b/>
              <w:color w:val="000000" w:themeColor="text1"/>
              <w:sz w:val="14"/>
              <w:szCs w:val="18"/>
            </w:rPr>
            <w:t>4</w:t>
          </w:r>
          <w:r w:rsidR="005515CC">
            <w:rPr>
              <w:rFonts w:asciiTheme="majorHAnsi" w:hAnsiTheme="majorHAnsi"/>
              <w:b/>
              <w:color w:val="000000" w:themeColor="text1"/>
              <w:sz w:val="14"/>
              <w:szCs w:val="18"/>
            </w:rPr>
            <w:t>164</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45967093">
    <w:abstractNumId w:val="18"/>
  </w:num>
  <w:num w:numId="2" w16cid:durableId="1523475940">
    <w:abstractNumId w:val="7"/>
  </w:num>
  <w:num w:numId="3" w16cid:durableId="440036192">
    <w:abstractNumId w:val="13"/>
  </w:num>
  <w:num w:numId="4" w16cid:durableId="579755864">
    <w:abstractNumId w:val="20"/>
  </w:num>
  <w:num w:numId="5" w16cid:durableId="2003124465">
    <w:abstractNumId w:val="18"/>
  </w:num>
  <w:num w:numId="6" w16cid:durableId="1800607906">
    <w:abstractNumId w:val="18"/>
  </w:num>
  <w:num w:numId="7" w16cid:durableId="217057031">
    <w:abstractNumId w:val="3"/>
  </w:num>
  <w:num w:numId="8" w16cid:durableId="1705331376">
    <w:abstractNumId w:val="27"/>
  </w:num>
  <w:num w:numId="9" w16cid:durableId="497888514">
    <w:abstractNumId w:val="17"/>
  </w:num>
  <w:num w:numId="10" w16cid:durableId="1876428804">
    <w:abstractNumId w:val="4"/>
  </w:num>
  <w:num w:numId="11" w16cid:durableId="253638577">
    <w:abstractNumId w:val="14"/>
  </w:num>
  <w:num w:numId="12" w16cid:durableId="43991755">
    <w:abstractNumId w:val="12"/>
  </w:num>
  <w:num w:numId="13" w16cid:durableId="540703105">
    <w:abstractNumId w:val="26"/>
  </w:num>
  <w:num w:numId="14" w16cid:durableId="735007108">
    <w:abstractNumId w:val="22"/>
  </w:num>
  <w:num w:numId="15" w16cid:durableId="105853779">
    <w:abstractNumId w:val="16"/>
  </w:num>
  <w:num w:numId="16" w16cid:durableId="2006787567">
    <w:abstractNumId w:val="9"/>
  </w:num>
  <w:num w:numId="17" w16cid:durableId="1868367524">
    <w:abstractNumId w:val="5"/>
  </w:num>
  <w:num w:numId="18" w16cid:durableId="20240913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8646735">
    <w:abstractNumId w:val="0"/>
  </w:num>
  <w:num w:numId="20" w16cid:durableId="385684784">
    <w:abstractNumId w:val="28"/>
  </w:num>
  <w:num w:numId="21" w16cid:durableId="437221025">
    <w:abstractNumId w:val="1"/>
  </w:num>
  <w:num w:numId="22" w16cid:durableId="712073656">
    <w:abstractNumId w:val="15"/>
  </w:num>
  <w:num w:numId="23" w16cid:durableId="51739030">
    <w:abstractNumId w:val="10"/>
  </w:num>
  <w:num w:numId="24" w16cid:durableId="792209947">
    <w:abstractNumId w:val="21"/>
  </w:num>
  <w:num w:numId="25" w16cid:durableId="1547764163">
    <w:abstractNumId w:val="25"/>
  </w:num>
  <w:num w:numId="26" w16cid:durableId="2127188368">
    <w:abstractNumId w:val="2"/>
  </w:num>
  <w:num w:numId="27" w16cid:durableId="2826389">
    <w:abstractNumId w:val="24"/>
  </w:num>
  <w:num w:numId="28" w16cid:durableId="272595465">
    <w:abstractNumId w:val="23"/>
  </w:num>
  <w:num w:numId="29" w16cid:durableId="18685646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3427242">
    <w:abstractNumId w:val="19"/>
  </w:num>
  <w:num w:numId="31" w16cid:durableId="196268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2914"/>
    <w:rsid w:val="00520308"/>
    <w:rsid w:val="00526926"/>
    <w:rsid w:val="00535E9B"/>
    <w:rsid w:val="005453F1"/>
    <w:rsid w:val="005515CC"/>
    <w:rsid w:val="00551FB7"/>
    <w:rsid w:val="005563FF"/>
    <w:rsid w:val="00562E63"/>
    <w:rsid w:val="005735C2"/>
    <w:rsid w:val="00574D7E"/>
    <w:rsid w:val="005757A7"/>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44D6"/>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391"/>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7F0"/>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A08"/>
    <w:rsid w:val="00E66F4B"/>
    <w:rsid w:val="00E706C2"/>
    <w:rsid w:val="00E72CD1"/>
    <w:rsid w:val="00E8041E"/>
    <w:rsid w:val="00E92F67"/>
    <w:rsid w:val="00E95B91"/>
    <w:rsid w:val="00EA6557"/>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POST/DYS/OLD/GZ/04164/2025                        </dmsv2SWPP2ObjectNumber>
    <dmsv2SWPP2SumMD5 xmlns="http://schemas.microsoft.com/sharepoint/v3">aea86c424f22b04b3d83783533c08822</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23763981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DPFVW34YURAE-1996658973-4243</_dlc_DocId>
    <_dlc_DocIdUrl xmlns="a19cb1c7-c5c7-46d4-85ae-d83685407bba">
      <Url>https://swpp2.dms.gkpge.pl/sites/40/_layouts/15/DocIdRedir.aspx?ID=DPFVW34YURAE-1996658973-4243</Url>
      <Description>DPFVW34YURAE-1996658973-4243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224727-F427-496A-B779-CA773D9B2F20}"/>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D47D8B8-177F-4EB8-8379-5C848D08BB62}">
  <ds:schemaRefs>
    <ds:schemaRef ds:uri="http://schemas.openxmlformats.org/officeDocument/2006/bibliography"/>
  </ds:schemaRefs>
</ds:datastoreItem>
</file>

<file path=customXml/itemProps5.xml><?xml version="1.0" encoding="utf-8"?>
<ds:datastoreItem xmlns:ds="http://schemas.openxmlformats.org/officeDocument/2006/customXml" ds:itemID="{5E6DA4EF-BD75-4E0B-916B-095E4E3A6798}"/>
</file>

<file path=docProps/app.xml><?xml version="1.0" encoding="utf-8"?>
<Properties xmlns="http://schemas.openxmlformats.org/officeDocument/2006/extended-properties" xmlns:vt="http://schemas.openxmlformats.org/officeDocument/2006/docPropsVTypes">
  <Template>PGE word swz test</Template>
  <TotalTime>52</TotalTime>
  <Pages>4</Pages>
  <Words>1399</Words>
  <Characters>8400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11</cp:revision>
  <cp:lastPrinted>2024-07-15T11:21:00Z</cp:lastPrinted>
  <dcterms:created xsi:type="dcterms:W3CDTF">2025-10-02T07:45:00Z</dcterms:created>
  <dcterms:modified xsi:type="dcterms:W3CDTF">2025-11-18T08:17:00Z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5e46d63d-9259-42fd-ac86-5d2cc89922d8</vt:lpwstr>
  </property>
</Properties>
</file>